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44A31" w14:textId="77777777" w:rsidR="00436F87" w:rsidRDefault="002B61EA">
      <w:pPr>
        <w:spacing w:line="500" w:lineRule="exact"/>
        <w:jc w:val="center"/>
        <w:rPr>
          <w:rFonts w:ascii="宋体" w:eastAsia="宋体" w:hAnsi="宋体" w:cs="Times New Roman" w:hint="eastAsia"/>
          <w:color w:val="00B0F0"/>
          <w:sz w:val="36"/>
          <w:szCs w:val="36"/>
        </w:rPr>
      </w:pPr>
      <w:r>
        <w:rPr>
          <w:rFonts w:ascii="宋体" w:eastAsia="宋体" w:hAnsi="宋体" w:cs="Times New Roman" w:hint="eastAsia"/>
          <w:b/>
          <w:sz w:val="36"/>
          <w:szCs w:val="36"/>
        </w:rPr>
        <w:t>《</w:t>
      </w:r>
      <w:r w:rsidRPr="00E7578B">
        <w:rPr>
          <w:rFonts w:ascii="宋体" w:eastAsia="宋体" w:hAnsi="宋体" w:cs="Times New Roman" w:hint="eastAsia"/>
          <w:b/>
          <w:color w:val="0070C0"/>
          <w:sz w:val="36"/>
          <w:szCs w:val="36"/>
        </w:rPr>
        <w:t>××××</w:t>
      </w:r>
      <w:r>
        <w:rPr>
          <w:rFonts w:ascii="宋体" w:eastAsia="宋体" w:hAnsi="宋体" w:cs="Times New Roman" w:hint="eastAsia"/>
          <w:b/>
          <w:sz w:val="36"/>
          <w:szCs w:val="36"/>
        </w:rPr>
        <w:t>》课程教学大纲</w:t>
      </w:r>
      <w:r>
        <w:rPr>
          <w:rFonts w:ascii="宋体" w:eastAsia="宋体" w:hAnsi="宋体" w:cs="Times New Roman" w:hint="eastAsia"/>
          <w:color w:val="0000FF"/>
          <w:szCs w:val="21"/>
        </w:rPr>
        <w:t>（宋体小二号字）</w:t>
      </w:r>
    </w:p>
    <w:p w14:paraId="0D8F1FA2" w14:textId="77777777" w:rsidR="00436F87" w:rsidRDefault="002B61EA">
      <w:pPr>
        <w:spacing w:line="500" w:lineRule="exact"/>
        <w:ind w:firstLineChars="950" w:firstLine="2280"/>
        <w:rPr>
          <w:rFonts w:ascii="Times New Roman" w:eastAsia="宋体" w:hAnsi="Times New Roman" w:cs="Times New Roman"/>
          <w:i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（英文名称××××）</w:t>
      </w:r>
      <w:r>
        <w:rPr>
          <w:rFonts w:ascii="宋体" w:eastAsia="宋体" w:hAnsi="宋体" w:cs="Times New Roman" w:hint="eastAsia"/>
          <w:color w:val="0000FF"/>
          <w:szCs w:val="21"/>
        </w:rPr>
        <w:t>（宋体小四号字）</w:t>
      </w:r>
    </w:p>
    <w:p w14:paraId="46BD378F" w14:textId="77777777" w:rsidR="00436F87" w:rsidRDefault="002B61EA">
      <w:pPr>
        <w:spacing w:line="500" w:lineRule="exact"/>
        <w:ind w:left="480"/>
        <w:rPr>
          <w:rFonts w:ascii="楷体_GB2312" w:eastAsia="楷体_GB2312" w:hAnsi="宋体" w:cs="Times New Roman" w:hint="eastAsia"/>
          <w:color w:val="00B0F0"/>
          <w:sz w:val="28"/>
          <w:szCs w:val="28"/>
        </w:rPr>
      </w:pPr>
      <w:r>
        <w:rPr>
          <w:rFonts w:ascii="楷体_GB2312" w:eastAsia="楷体_GB2312" w:hAnsi="宋体" w:cs="Times New Roman" w:hint="eastAsia"/>
          <w:sz w:val="28"/>
          <w:szCs w:val="28"/>
        </w:rPr>
        <w:t>一、课程说明</w:t>
      </w:r>
      <w:r>
        <w:rPr>
          <w:rFonts w:ascii="宋体" w:eastAsia="宋体" w:hAnsi="宋体" w:cs="Times New Roman" w:hint="eastAsia"/>
          <w:color w:val="0000FF"/>
          <w:szCs w:val="21"/>
        </w:rPr>
        <w:t>（楷体四号字）</w:t>
      </w:r>
    </w:p>
    <w:p w14:paraId="64093B25" w14:textId="77777777" w:rsidR="00436F87" w:rsidRDefault="002B61EA">
      <w:pPr>
        <w:spacing w:line="500" w:lineRule="exact"/>
        <w:ind w:firstLineChars="200" w:firstLine="420"/>
        <w:rPr>
          <w:rFonts w:ascii="宋体" w:eastAsia="宋体" w:hAnsi="宋体" w:cs="Times New Roman" w:hint="eastAsia"/>
          <w:i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>课程编码：</w:t>
      </w:r>
      <w:r w:rsidRPr="005F0700">
        <w:rPr>
          <w:rFonts w:ascii="宋体" w:eastAsia="宋体" w:hAnsi="宋体" w:cs="Times New Roman" w:hint="eastAsia"/>
          <w:color w:val="0070C0"/>
          <w:szCs w:val="21"/>
        </w:rPr>
        <w:t>××××</w:t>
      </w:r>
      <w:r>
        <w:rPr>
          <w:rFonts w:ascii="宋体" w:eastAsia="宋体" w:hAnsi="宋体" w:cs="Times New Roman" w:hint="eastAsia"/>
          <w:szCs w:val="21"/>
        </w:rPr>
        <w:t>、课程总学时（理论总学时</w:t>
      </w:r>
      <w:r>
        <w:rPr>
          <w:rFonts w:ascii="宋体" w:eastAsia="宋体" w:hAnsi="宋体" w:cs="Times New Roman"/>
          <w:szCs w:val="21"/>
        </w:rPr>
        <w:t>/</w:t>
      </w:r>
      <w:r>
        <w:rPr>
          <w:rFonts w:ascii="宋体" w:eastAsia="宋体" w:hAnsi="宋体" w:cs="Times New Roman" w:hint="eastAsia"/>
          <w:szCs w:val="21"/>
        </w:rPr>
        <w:t>实践总学时）</w:t>
      </w:r>
      <w:r w:rsidRPr="005F0700">
        <w:rPr>
          <w:rFonts w:ascii="宋体" w:eastAsia="宋体" w:hAnsi="宋体" w:cs="Times New Roman" w:hint="eastAsia"/>
          <w:color w:val="00B0F0"/>
          <w:szCs w:val="21"/>
        </w:rPr>
        <w:t>××（×/×）</w:t>
      </w:r>
      <w:r>
        <w:rPr>
          <w:rFonts w:ascii="宋体" w:eastAsia="宋体" w:hAnsi="宋体" w:cs="Times New Roman" w:hint="eastAsia"/>
          <w:szCs w:val="21"/>
        </w:rPr>
        <w:t>、周学时（理论学时</w:t>
      </w:r>
      <w:r>
        <w:rPr>
          <w:rFonts w:ascii="宋体" w:eastAsia="宋体" w:hAnsi="宋体" w:cs="Times New Roman"/>
          <w:szCs w:val="21"/>
        </w:rPr>
        <w:t>/</w:t>
      </w:r>
      <w:r>
        <w:rPr>
          <w:rFonts w:ascii="宋体" w:eastAsia="宋体" w:hAnsi="宋体" w:cs="Times New Roman" w:hint="eastAsia"/>
          <w:szCs w:val="21"/>
        </w:rPr>
        <w:t>实践学时）</w:t>
      </w:r>
      <w:r w:rsidRPr="005F0700">
        <w:rPr>
          <w:rFonts w:ascii="宋体" w:eastAsia="宋体" w:hAnsi="宋体" w:cs="Times New Roman" w:hint="eastAsia"/>
          <w:color w:val="00B0F0"/>
          <w:szCs w:val="21"/>
        </w:rPr>
        <w:t>×（×/×）</w:t>
      </w:r>
      <w:r>
        <w:rPr>
          <w:rFonts w:ascii="宋体" w:eastAsia="宋体" w:hAnsi="宋体" w:cs="Times New Roman" w:hint="eastAsia"/>
          <w:szCs w:val="21"/>
        </w:rPr>
        <w:t>、学分</w:t>
      </w:r>
      <w:r w:rsidRPr="005F0700">
        <w:rPr>
          <w:rFonts w:ascii="宋体" w:eastAsia="宋体" w:hAnsi="宋体" w:cs="Times New Roman" w:hint="eastAsia"/>
          <w:color w:val="00B0F0"/>
          <w:szCs w:val="21"/>
        </w:rPr>
        <w:t>××</w:t>
      </w:r>
      <w:r>
        <w:rPr>
          <w:rFonts w:ascii="宋体" w:eastAsia="宋体" w:hAnsi="宋体" w:cs="Times New Roman" w:hint="eastAsia"/>
          <w:szCs w:val="21"/>
        </w:rPr>
        <w:t>、开课学期</w:t>
      </w:r>
      <w:r w:rsidRPr="005F0700">
        <w:rPr>
          <w:rFonts w:ascii="宋体" w:eastAsia="宋体" w:hAnsi="宋体" w:cs="Times New Roman" w:hint="eastAsia"/>
          <w:color w:val="00B0F0"/>
          <w:szCs w:val="21"/>
        </w:rPr>
        <w:t>×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 w:hint="eastAsia"/>
          <w:color w:val="0000FF"/>
          <w:szCs w:val="21"/>
        </w:rPr>
        <w:t>（宋体五号字）</w:t>
      </w:r>
    </w:p>
    <w:p w14:paraId="512EDE3F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b/>
          <w:color w:val="00B0F0"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1．课程性质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0E10EEA2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3A9F64DD" w14:textId="77777777" w:rsidR="00436F87" w:rsidRDefault="002B61EA">
      <w:pPr>
        <w:spacing w:line="500" w:lineRule="exact"/>
        <w:ind w:firstLineChars="245" w:firstLine="588"/>
        <w:rPr>
          <w:rFonts w:ascii="Times New Roman" w:eastAsia="宋体" w:hAnsi="Times New Roman" w:cs="Times New Roman"/>
          <w:i/>
          <w:color w:val="FF0000"/>
          <w:sz w:val="24"/>
          <w:szCs w:val="24"/>
        </w:rPr>
      </w:pPr>
      <w:r>
        <w:rPr>
          <w:rFonts w:ascii="黑体" w:eastAsia="黑体" w:hAnsi="宋体" w:cs="Times New Roman" w:hint="eastAsia"/>
          <w:sz w:val="24"/>
          <w:szCs w:val="24"/>
        </w:rPr>
        <w:t>2．课</w:t>
      </w:r>
      <w:r>
        <w:rPr>
          <w:rFonts w:ascii="黑体" w:eastAsia="黑体" w:hAnsi="宋体" w:cs="Times New Roman" w:hint="eastAsia"/>
          <w:color w:val="000000" w:themeColor="text1"/>
          <w:sz w:val="24"/>
          <w:szCs w:val="24"/>
        </w:rPr>
        <w:t>程目标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0FED4BFA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1D88798F" w14:textId="77777777" w:rsidR="00436F87" w:rsidRDefault="002B61EA">
      <w:pPr>
        <w:spacing w:line="500" w:lineRule="exact"/>
        <w:ind w:firstLineChars="245" w:firstLine="588"/>
        <w:rPr>
          <w:rFonts w:ascii="黑体" w:eastAsia="黑体" w:hAnsi="宋体" w:cs="Times New Roman" w:hint="eastAsia"/>
          <w:color w:val="00B0F0"/>
          <w:sz w:val="24"/>
          <w:szCs w:val="24"/>
        </w:rPr>
      </w:pPr>
      <w:r>
        <w:rPr>
          <w:rFonts w:ascii="黑体" w:eastAsia="黑体" w:hAnsi="宋体" w:cs="Times New Roman" w:hint="eastAsia"/>
          <w:sz w:val="24"/>
          <w:szCs w:val="24"/>
        </w:rPr>
        <w:t>3</w:t>
      </w:r>
      <w:r>
        <w:rPr>
          <w:rFonts w:ascii="黑体" w:eastAsia="黑体" w:hAnsi="宋体" w:cs="Times New Roman"/>
          <w:sz w:val="24"/>
          <w:szCs w:val="24"/>
        </w:rPr>
        <w:t>.</w:t>
      </w:r>
      <w:r>
        <w:rPr>
          <w:rFonts w:ascii="黑体" w:eastAsia="黑体" w:hAnsi="宋体" w:cs="Times New Roman" w:hint="eastAsia"/>
          <w:sz w:val="24"/>
          <w:szCs w:val="24"/>
        </w:rPr>
        <w:t>课程目标与毕业要求指标点对应关系</w:t>
      </w:r>
      <w:r>
        <w:rPr>
          <w:rFonts w:ascii="宋体" w:eastAsia="宋体" w:hAnsi="宋体" w:cs="Times New Roman" w:hint="eastAsia"/>
          <w:color w:val="0000FF"/>
          <w:szCs w:val="21"/>
        </w:rPr>
        <w:t>（根据实际情况填写）</w:t>
      </w:r>
    </w:p>
    <w:tbl>
      <w:tblPr>
        <w:tblStyle w:val="a9"/>
        <w:tblW w:w="9078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6625"/>
        <w:gridCol w:w="1137"/>
      </w:tblGrid>
      <w:tr w:rsidR="00436F87" w14:paraId="2CE668D1" w14:textId="77777777">
        <w:trPr>
          <w:trHeight w:val="397"/>
          <w:jc w:val="center"/>
        </w:trPr>
        <w:tc>
          <w:tcPr>
            <w:tcW w:w="1316" w:type="dxa"/>
            <w:vAlign w:val="center"/>
          </w:tcPr>
          <w:p w14:paraId="17AC1E38" w14:textId="77777777" w:rsidR="00436F87" w:rsidRDefault="002B61EA">
            <w:pPr>
              <w:spacing w:line="360" w:lineRule="auto"/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毕业要求</w:t>
            </w:r>
          </w:p>
        </w:tc>
        <w:tc>
          <w:tcPr>
            <w:tcW w:w="6625" w:type="dxa"/>
            <w:vAlign w:val="center"/>
          </w:tcPr>
          <w:p w14:paraId="411017D2" w14:textId="77777777" w:rsidR="00436F87" w:rsidRDefault="002B61EA">
            <w:pPr>
              <w:spacing w:line="360" w:lineRule="auto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毕业要求分解指标点</w:t>
            </w:r>
          </w:p>
        </w:tc>
        <w:tc>
          <w:tcPr>
            <w:tcW w:w="1137" w:type="dxa"/>
            <w:vAlign w:val="center"/>
          </w:tcPr>
          <w:p w14:paraId="216EA616" w14:textId="77777777" w:rsidR="00436F87" w:rsidRDefault="002B61EA">
            <w:pPr>
              <w:spacing w:line="360" w:lineRule="auto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课程目标</w:t>
            </w:r>
          </w:p>
        </w:tc>
      </w:tr>
      <w:tr w:rsidR="00436F87" w14:paraId="0FD7E76E" w14:textId="77777777">
        <w:trPr>
          <w:trHeight w:val="397"/>
          <w:jc w:val="center"/>
        </w:trPr>
        <w:tc>
          <w:tcPr>
            <w:tcW w:w="1316" w:type="dxa"/>
            <w:vMerge w:val="restart"/>
            <w:vAlign w:val="center"/>
          </w:tcPr>
          <w:p w14:paraId="730C955B" w14:textId="77777777" w:rsidR="00535364" w:rsidRDefault="00535364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例：</w:t>
            </w:r>
          </w:p>
          <w:p w14:paraId="1E4FF710" w14:textId="4B6EC1C6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3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知识整合</w:t>
            </w:r>
          </w:p>
        </w:tc>
        <w:tc>
          <w:tcPr>
            <w:tcW w:w="6625" w:type="dxa"/>
            <w:vAlign w:val="center"/>
          </w:tcPr>
          <w:p w14:paraId="7CC5F22E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3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-1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．熟练掌握教育学及相关专业的基本理论、基本知识和基本实验技能及一定的实验探究能力和创新能力。</w:t>
            </w:r>
          </w:p>
        </w:tc>
        <w:tc>
          <w:tcPr>
            <w:tcW w:w="1137" w:type="dxa"/>
            <w:vAlign w:val="center"/>
          </w:tcPr>
          <w:p w14:paraId="50E8D8F4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课程目标1</w:t>
            </w:r>
          </w:p>
        </w:tc>
      </w:tr>
      <w:tr w:rsidR="00436F87" w14:paraId="360B389F" w14:textId="77777777">
        <w:trPr>
          <w:trHeight w:val="397"/>
          <w:jc w:val="center"/>
        </w:trPr>
        <w:tc>
          <w:tcPr>
            <w:tcW w:w="1316" w:type="dxa"/>
            <w:vMerge/>
            <w:vAlign w:val="center"/>
          </w:tcPr>
          <w:p w14:paraId="68D611D1" w14:textId="77777777" w:rsidR="00436F87" w:rsidRDefault="00436F87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</w:p>
        </w:tc>
        <w:tc>
          <w:tcPr>
            <w:tcW w:w="6625" w:type="dxa"/>
            <w:vAlign w:val="center"/>
          </w:tcPr>
          <w:p w14:paraId="77767B3B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3-3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．理解教育学与其他学科专业领域的相关性，具有对各种信息和知识进行跨时空、跨文化、多角度审视的意识和视野。</w:t>
            </w:r>
          </w:p>
        </w:tc>
        <w:tc>
          <w:tcPr>
            <w:tcW w:w="1137" w:type="dxa"/>
            <w:vAlign w:val="center"/>
          </w:tcPr>
          <w:p w14:paraId="17626D63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课程目标2</w:t>
            </w:r>
          </w:p>
        </w:tc>
      </w:tr>
      <w:tr w:rsidR="00436F87" w14:paraId="02DFE92E" w14:textId="77777777">
        <w:trPr>
          <w:trHeight w:val="397"/>
          <w:jc w:val="center"/>
        </w:trPr>
        <w:tc>
          <w:tcPr>
            <w:tcW w:w="1316" w:type="dxa"/>
            <w:vMerge w:val="restart"/>
            <w:vAlign w:val="center"/>
          </w:tcPr>
          <w:p w14:paraId="6787F471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9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国际视野</w:t>
            </w:r>
          </w:p>
        </w:tc>
        <w:tc>
          <w:tcPr>
            <w:tcW w:w="6625" w:type="dxa"/>
            <w:vAlign w:val="center"/>
          </w:tcPr>
          <w:p w14:paraId="65B9743B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9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-1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．理解和尊重世界不同文化的差异性和多样性，了解基础教育领域的国际发展趋势和研究特点。</w:t>
            </w:r>
          </w:p>
        </w:tc>
        <w:tc>
          <w:tcPr>
            <w:tcW w:w="1137" w:type="dxa"/>
            <w:vMerge w:val="restart"/>
            <w:vAlign w:val="center"/>
          </w:tcPr>
          <w:p w14:paraId="16ACEBD4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课程目标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3</w:t>
            </w:r>
          </w:p>
        </w:tc>
      </w:tr>
      <w:tr w:rsidR="00436F87" w14:paraId="273FF1F2" w14:textId="77777777">
        <w:trPr>
          <w:trHeight w:val="397"/>
          <w:jc w:val="center"/>
        </w:trPr>
        <w:tc>
          <w:tcPr>
            <w:tcW w:w="1316" w:type="dxa"/>
            <w:vMerge/>
            <w:vAlign w:val="center"/>
          </w:tcPr>
          <w:p w14:paraId="63012FEC" w14:textId="77777777" w:rsidR="00436F87" w:rsidRDefault="00436F87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</w:p>
        </w:tc>
        <w:tc>
          <w:tcPr>
            <w:tcW w:w="6625" w:type="dxa"/>
            <w:vAlign w:val="center"/>
          </w:tcPr>
          <w:p w14:paraId="3F986301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9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-3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．能学习借鉴国际先进教育理念和经验，进行教育教学改革。</w:t>
            </w:r>
          </w:p>
        </w:tc>
        <w:tc>
          <w:tcPr>
            <w:tcW w:w="1137" w:type="dxa"/>
            <w:vMerge/>
            <w:vAlign w:val="center"/>
          </w:tcPr>
          <w:p w14:paraId="541AE7EB" w14:textId="77777777" w:rsidR="00436F87" w:rsidRDefault="00436F87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</w:p>
        </w:tc>
      </w:tr>
      <w:tr w:rsidR="00436F87" w14:paraId="0FB7AF3C" w14:textId="77777777">
        <w:trPr>
          <w:trHeight w:val="397"/>
          <w:jc w:val="center"/>
        </w:trPr>
        <w:tc>
          <w:tcPr>
            <w:tcW w:w="1316" w:type="dxa"/>
            <w:vMerge w:val="restart"/>
            <w:vAlign w:val="center"/>
          </w:tcPr>
          <w:p w14:paraId="5B31A701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1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1.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交流合作</w:t>
            </w:r>
          </w:p>
        </w:tc>
        <w:tc>
          <w:tcPr>
            <w:tcW w:w="6625" w:type="dxa"/>
            <w:vAlign w:val="center"/>
          </w:tcPr>
          <w:p w14:paraId="1AE0C641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1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1-2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．能够倾听他人意见，准确表达自己的观点，用合适的方法与不同对象沟通意见、交流思想。</w:t>
            </w:r>
          </w:p>
        </w:tc>
        <w:tc>
          <w:tcPr>
            <w:tcW w:w="1137" w:type="dxa"/>
            <w:vMerge w:val="restart"/>
            <w:vAlign w:val="center"/>
          </w:tcPr>
          <w:p w14:paraId="3C226CE0" w14:textId="77777777" w:rsidR="00436F87" w:rsidRDefault="002B61EA">
            <w:pPr>
              <w:jc w:val="center"/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课程目标4</w:t>
            </w:r>
          </w:p>
        </w:tc>
      </w:tr>
      <w:tr w:rsidR="00436F87" w14:paraId="4924F815" w14:textId="77777777">
        <w:trPr>
          <w:trHeight w:val="397"/>
          <w:jc w:val="center"/>
        </w:trPr>
        <w:tc>
          <w:tcPr>
            <w:tcW w:w="1316" w:type="dxa"/>
            <w:vMerge/>
            <w:vAlign w:val="center"/>
          </w:tcPr>
          <w:p w14:paraId="14CA4CD1" w14:textId="77777777" w:rsidR="00436F87" w:rsidRDefault="00436F87">
            <w:pPr>
              <w:jc w:val="center"/>
              <w:rPr>
                <w:rFonts w:ascii="宋体" w:eastAsia="宋体" w:hAnsi="宋体" w:cs="Times New Roman" w:hint="eastAsia"/>
                <w:color w:val="0000FF"/>
                <w:szCs w:val="21"/>
              </w:rPr>
            </w:pPr>
          </w:p>
        </w:tc>
        <w:tc>
          <w:tcPr>
            <w:tcW w:w="6625" w:type="dxa"/>
            <w:vAlign w:val="center"/>
          </w:tcPr>
          <w:p w14:paraId="2FF1B45C" w14:textId="77777777" w:rsidR="00436F87" w:rsidRDefault="002B61EA">
            <w:pP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1</w:t>
            </w:r>
            <w:r>
              <w:rPr>
                <w:rFonts w:ascii="宋体" w:eastAsia="宋体" w:hAnsi="宋体" w:cs="Times New Roman"/>
                <w:color w:val="0000FF"/>
                <w:sz w:val="18"/>
                <w:szCs w:val="18"/>
              </w:rPr>
              <w:t>1-4</w:t>
            </w:r>
            <w:r>
              <w:rPr>
                <w:rFonts w:ascii="宋体" w:eastAsia="宋体" w:hAnsi="宋体" w:cs="Times New Roman" w:hint="eastAsia"/>
                <w:color w:val="0000FF"/>
                <w:sz w:val="18"/>
                <w:szCs w:val="18"/>
              </w:rPr>
              <w:t>．积极主动参与小组学习、合作研究、乐于分享交流实践经验。</w:t>
            </w:r>
          </w:p>
        </w:tc>
        <w:tc>
          <w:tcPr>
            <w:tcW w:w="1137" w:type="dxa"/>
            <w:vMerge/>
            <w:vAlign w:val="center"/>
          </w:tcPr>
          <w:p w14:paraId="66A0FD5E" w14:textId="77777777" w:rsidR="00436F87" w:rsidRDefault="00436F8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A4E1DEA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b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4．适用专业与学时分配：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11DE5D26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b/>
          <w:i/>
          <w:szCs w:val="21"/>
        </w:rPr>
      </w:pPr>
      <w:r>
        <w:rPr>
          <w:rFonts w:ascii="宋体" w:eastAsia="宋体" w:hAnsi="宋体" w:cs="Times New Roman" w:hint="eastAsia"/>
          <w:szCs w:val="21"/>
        </w:rPr>
        <w:t>适用于×××专业、×××专业。</w:t>
      </w:r>
      <w:r>
        <w:rPr>
          <w:rFonts w:ascii="宋体" w:eastAsia="宋体" w:hAnsi="宋体" w:cs="Times New Roman" w:hint="eastAsia"/>
          <w:color w:val="0000FF"/>
          <w:szCs w:val="21"/>
        </w:rPr>
        <w:t>（宋体五号字）</w:t>
      </w:r>
    </w:p>
    <w:p w14:paraId="1AA824B1" w14:textId="77777777" w:rsidR="00436F87" w:rsidRDefault="002B61EA">
      <w:pPr>
        <w:spacing w:line="500" w:lineRule="exact"/>
        <w:ind w:leftChars="229" w:left="481" w:firstLineChars="686" w:firstLine="1646"/>
        <w:rPr>
          <w:rFonts w:ascii="黑体" w:eastAsia="黑体" w:hAnsi="宋体" w:cs="Times New Roman" w:hint="eastAsia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教 学 内 容 与 时 间 安 排 表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31"/>
        <w:gridCol w:w="1323"/>
        <w:gridCol w:w="1324"/>
        <w:gridCol w:w="1324"/>
      </w:tblGrid>
      <w:tr w:rsidR="00436F87" w14:paraId="4CE1F9A8" w14:textId="77777777">
        <w:trPr>
          <w:trHeight w:val="567"/>
          <w:jc w:val="center"/>
        </w:trPr>
        <w:tc>
          <w:tcPr>
            <w:tcW w:w="1276" w:type="dxa"/>
            <w:vAlign w:val="center"/>
          </w:tcPr>
          <w:p w14:paraId="3F946262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章次</w:t>
            </w:r>
            <w:proofErr w:type="gramEnd"/>
          </w:p>
        </w:tc>
        <w:tc>
          <w:tcPr>
            <w:tcW w:w="3831" w:type="dxa"/>
            <w:vAlign w:val="center"/>
          </w:tcPr>
          <w:p w14:paraId="3A8F1967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内      容</w:t>
            </w:r>
            <w:r w:rsidRPr="00714388">
              <w:rPr>
                <w:rFonts w:ascii="宋体" w:eastAsia="宋体" w:hAnsi="宋体" w:cs="Times New Roman" w:hint="eastAsia"/>
                <w:i/>
                <w:color w:val="0000FF"/>
                <w:sz w:val="18"/>
                <w:szCs w:val="18"/>
              </w:rPr>
              <w:t>（宋体小五号字）</w:t>
            </w:r>
          </w:p>
        </w:tc>
        <w:tc>
          <w:tcPr>
            <w:tcW w:w="1323" w:type="dxa"/>
            <w:vAlign w:val="center"/>
          </w:tcPr>
          <w:p w14:paraId="1ECE490E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总课时</w:t>
            </w:r>
          </w:p>
        </w:tc>
        <w:tc>
          <w:tcPr>
            <w:tcW w:w="1324" w:type="dxa"/>
            <w:vAlign w:val="center"/>
          </w:tcPr>
          <w:p w14:paraId="6AD5603F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理论课时</w:t>
            </w:r>
          </w:p>
        </w:tc>
        <w:tc>
          <w:tcPr>
            <w:tcW w:w="1324" w:type="dxa"/>
            <w:vAlign w:val="center"/>
          </w:tcPr>
          <w:p w14:paraId="16DA39A4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实践课时</w:t>
            </w:r>
          </w:p>
        </w:tc>
      </w:tr>
      <w:tr w:rsidR="00436F87" w14:paraId="035E00AD" w14:textId="77777777">
        <w:trPr>
          <w:trHeight w:val="397"/>
          <w:jc w:val="center"/>
        </w:trPr>
        <w:tc>
          <w:tcPr>
            <w:tcW w:w="1276" w:type="dxa"/>
            <w:vAlign w:val="center"/>
          </w:tcPr>
          <w:p w14:paraId="14337AE6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831" w:type="dxa"/>
            <w:vAlign w:val="center"/>
          </w:tcPr>
          <w:p w14:paraId="15FE8D5E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61821162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55E1CC52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526838F5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</w:tr>
      <w:tr w:rsidR="00436F87" w14:paraId="492CF675" w14:textId="77777777">
        <w:trPr>
          <w:trHeight w:val="397"/>
          <w:jc w:val="center"/>
        </w:trPr>
        <w:tc>
          <w:tcPr>
            <w:tcW w:w="1276" w:type="dxa"/>
            <w:vAlign w:val="center"/>
          </w:tcPr>
          <w:p w14:paraId="484C8F04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二</w:t>
            </w:r>
          </w:p>
        </w:tc>
        <w:tc>
          <w:tcPr>
            <w:tcW w:w="3831" w:type="dxa"/>
            <w:vAlign w:val="center"/>
          </w:tcPr>
          <w:p w14:paraId="3C175FB3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67BF284C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2B79D662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7C224138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</w:tr>
      <w:tr w:rsidR="00436F87" w14:paraId="609D1AF6" w14:textId="77777777">
        <w:trPr>
          <w:trHeight w:val="397"/>
          <w:jc w:val="center"/>
        </w:trPr>
        <w:tc>
          <w:tcPr>
            <w:tcW w:w="1276" w:type="dxa"/>
            <w:vAlign w:val="center"/>
          </w:tcPr>
          <w:p w14:paraId="5CF7BCBF" w14:textId="77777777" w:rsidR="00436F87" w:rsidRDefault="002B61EA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sz w:val="18"/>
                <w:szCs w:val="18"/>
              </w:rPr>
              <w:t>…</w:t>
            </w:r>
          </w:p>
        </w:tc>
        <w:tc>
          <w:tcPr>
            <w:tcW w:w="3831" w:type="dxa"/>
            <w:vAlign w:val="center"/>
          </w:tcPr>
          <w:p w14:paraId="2710C7DA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49CFAF37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3F81B396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14:paraId="6DD35CD4" w14:textId="77777777" w:rsidR="00436F87" w:rsidRDefault="00436F87">
            <w:pPr>
              <w:jc w:val="center"/>
              <w:rPr>
                <w:rFonts w:asciiTheme="minorEastAsia" w:hAnsiTheme="minorEastAsia" w:cs="Times New Roman" w:hint="eastAsia"/>
                <w:sz w:val="18"/>
                <w:szCs w:val="18"/>
              </w:rPr>
            </w:pPr>
          </w:p>
        </w:tc>
      </w:tr>
    </w:tbl>
    <w:p w14:paraId="06204994" w14:textId="77777777" w:rsidR="00436F87" w:rsidRDefault="002B61EA">
      <w:pPr>
        <w:spacing w:line="500" w:lineRule="exact"/>
        <w:ind w:firstLineChars="245" w:firstLine="588"/>
        <w:rPr>
          <w:rFonts w:ascii="Times New Roman" w:eastAsia="宋体" w:hAnsi="Times New Roman" w:cs="Times New Roman"/>
          <w:i/>
          <w:color w:val="000000"/>
          <w:sz w:val="24"/>
          <w:szCs w:val="24"/>
        </w:rPr>
      </w:pPr>
      <w:r>
        <w:rPr>
          <w:rFonts w:ascii="黑体" w:eastAsia="黑体" w:hAnsi="Times New Roman" w:cs="Times New Roman" w:hint="eastAsia"/>
          <w:color w:val="000000"/>
          <w:sz w:val="24"/>
          <w:szCs w:val="24"/>
        </w:rPr>
        <w:t>5．课程教学目的与要求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1FB3700F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…………</w:t>
      </w:r>
    </w:p>
    <w:p w14:paraId="41DEB941" w14:textId="77777777" w:rsidR="00436F87" w:rsidRDefault="002B61EA">
      <w:pPr>
        <w:spacing w:line="500" w:lineRule="exact"/>
        <w:ind w:rightChars="-159" w:right="-334" w:firstLine="570"/>
        <w:rPr>
          <w:rFonts w:ascii="黑体" w:eastAsia="黑体" w:hAnsi="宋体" w:cs="Times New Roman" w:hint="eastAsia"/>
          <w:b/>
          <w:sz w:val="24"/>
          <w:szCs w:val="24"/>
        </w:rPr>
      </w:pPr>
      <w:r>
        <w:rPr>
          <w:rFonts w:ascii="黑体" w:eastAsia="黑体" w:hAnsi="宋体" w:cs="Times New Roman" w:hint="eastAsia"/>
          <w:sz w:val="24"/>
          <w:szCs w:val="24"/>
        </w:rPr>
        <w:t>6．本门课程与其它课程关系：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（黑体小四号字）（要体现先修要求）</w:t>
      </w:r>
    </w:p>
    <w:p w14:paraId="1875C93C" w14:textId="77777777" w:rsidR="00436F87" w:rsidRDefault="002B61EA">
      <w:pPr>
        <w:spacing w:line="500" w:lineRule="exact"/>
        <w:ind w:rightChars="-159" w:right="-334" w:firstLine="57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…………</w:t>
      </w:r>
    </w:p>
    <w:p w14:paraId="79B5B55F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color w:val="0000FF"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7．推荐教材及参考书：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4AFBEEA7" w14:textId="77777777" w:rsidR="00436F87" w:rsidRDefault="002B61EA">
      <w:pPr>
        <w:spacing w:line="500" w:lineRule="exact"/>
        <w:ind w:rightChars="-159" w:right="-334" w:firstLine="57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3DFF614C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color w:val="0000FF"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8．课程教学方法与手段：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（黑体小四号字）（要体现课程学习目标与教学内容和方法对应关系）</w:t>
      </w:r>
    </w:p>
    <w:p w14:paraId="09447847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22C70334" w14:textId="77777777" w:rsidR="00436F87" w:rsidRDefault="002B61EA">
      <w:pPr>
        <w:spacing w:line="500" w:lineRule="exact"/>
        <w:ind w:firstLineChars="250" w:firstLine="600"/>
        <w:rPr>
          <w:rFonts w:ascii="Times New Roman" w:eastAsia="宋体" w:hAnsi="Times New Roman" w:cs="Times New Roman"/>
          <w:i/>
          <w:color w:val="00B0F0"/>
          <w:sz w:val="24"/>
          <w:szCs w:val="24"/>
        </w:rPr>
      </w:pPr>
      <w:r>
        <w:rPr>
          <w:rFonts w:ascii="黑体" w:eastAsia="黑体" w:hAnsi="宋体" w:cs="Times New Roman" w:hint="eastAsia"/>
          <w:sz w:val="24"/>
          <w:szCs w:val="24"/>
        </w:rPr>
        <w:t>9．课程考试方法与要求：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（黑体小四号字）（要体现课程学习目标与考核方式的关系）</w:t>
      </w:r>
    </w:p>
    <w:p w14:paraId="47D29956" w14:textId="77777777" w:rsidR="00436F87" w:rsidRDefault="002B61EA">
      <w:pPr>
        <w:spacing w:line="500" w:lineRule="exact"/>
        <w:ind w:rightChars="-159" w:right="-334" w:firstLine="57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755161F7" w14:textId="77777777" w:rsidR="00436F87" w:rsidRDefault="002B61EA">
      <w:pPr>
        <w:spacing w:line="460" w:lineRule="exact"/>
        <w:ind w:rightChars="-159" w:right="-334" w:firstLine="570"/>
        <w:rPr>
          <w:rFonts w:ascii="黑体" w:eastAsia="黑体" w:hAnsi="Times New Roman" w:cs="Times New Roman"/>
          <w:color w:val="FF0000"/>
          <w:sz w:val="24"/>
          <w:szCs w:val="24"/>
        </w:rPr>
      </w:pPr>
      <w:r>
        <w:rPr>
          <w:rFonts w:ascii="黑体" w:eastAsia="黑体" w:hAnsi="Times New Roman" w:cs="Times New Roman" w:hint="eastAsia"/>
          <w:color w:val="000000" w:themeColor="text1"/>
          <w:sz w:val="24"/>
          <w:szCs w:val="24"/>
        </w:rPr>
        <w:t>10．成绩评定方法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4E2825E2" w14:textId="77777777" w:rsidR="00436F87" w:rsidRDefault="002B61EA">
      <w:pPr>
        <w:spacing w:line="520" w:lineRule="exact"/>
        <w:ind w:firstLineChars="250" w:firstLine="700"/>
        <w:rPr>
          <w:rFonts w:ascii="仿宋_GB2312" w:eastAsia="仿宋_GB2312" w:hAnsi="宋体" w:cs="Times New Roman" w:hint="eastAsia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评定方式1：a%，评定方式2：b%，评定方式n：n%</w:t>
      </w:r>
    </w:p>
    <w:p w14:paraId="75423154" w14:textId="77777777" w:rsidR="00436F87" w:rsidRDefault="002B61EA">
      <w:pPr>
        <w:spacing w:line="520" w:lineRule="exact"/>
        <w:ind w:firstLineChars="200" w:firstLine="420"/>
        <w:rPr>
          <w:rFonts w:ascii="仿宋_GB2312" w:eastAsia="仿宋_GB2312" w:hAnsi="Times New Roman" w:cs="Times New Roman"/>
          <w:b/>
          <w:color w:val="00B0F0"/>
          <w:sz w:val="28"/>
          <w:szCs w:val="28"/>
        </w:rPr>
      </w:pPr>
      <w:r>
        <w:rPr>
          <w:rFonts w:ascii="宋体" w:eastAsia="宋体" w:hAnsi="宋体" w:cs="Times New Roman" w:hint="eastAsia"/>
          <w:color w:val="0000FF"/>
          <w:szCs w:val="21"/>
        </w:rPr>
        <w:t>【请在此说明本课程各评定方式的占分比例】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141"/>
        <w:gridCol w:w="2141"/>
        <w:gridCol w:w="2141"/>
      </w:tblGrid>
      <w:tr w:rsidR="00AE4FD4" w14:paraId="181797D2" w14:textId="77777777" w:rsidTr="00AE4FD4">
        <w:trPr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76B68BE" w14:textId="77777777" w:rsidR="00AE4FD4" w:rsidRDefault="00AE4FD4">
            <w:pPr>
              <w:jc w:val="right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评定方式</w:t>
            </w:r>
          </w:p>
          <w:p w14:paraId="3E9DF300" w14:textId="77777777" w:rsidR="00AE4FD4" w:rsidRDefault="00AE4FD4">
            <w:pPr>
              <w:jc w:val="left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26C2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评定方式</w:t>
            </w:r>
            <w:r>
              <w:rPr>
                <w:rFonts w:ascii="宋体" w:eastAsia="宋体" w:hAnsi="宋体" w:cs="Times New Roman"/>
                <w:b/>
                <w:szCs w:val="24"/>
              </w:rPr>
              <w:t>1</w:t>
            </w:r>
            <w:r>
              <w:rPr>
                <w:rFonts w:ascii="宋体" w:eastAsia="宋体" w:hAnsi="宋体" w:cs="Times New Roman"/>
                <w:b/>
                <w:szCs w:val="24"/>
              </w:rPr>
              <w:br/>
            </w:r>
            <w:r>
              <w:rPr>
                <w:rFonts w:ascii="宋体" w:eastAsia="宋体" w:hAnsi="宋体" w:cs="Times New Roman" w:hint="eastAsia"/>
                <w:b/>
                <w:szCs w:val="24"/>
              </w:rPr>
              <w:t>占分比例</w:t>
            </w:r>
            <w:r>
              <w:rPr>
                <w:rFonts w:ascii="宋体" w:eastAsia="宋体" w:hAnsi="宋体" w:cs="Times New Roman"/>
                <w:b/>
                <w:szCs w:val="24"/>
              </w:rPr>
              <w:t>%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BF8F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评定方式</w:t>
            </w:r>
            <w:r>
              <w:rPr>
                <w:rFonts w:ascii="宋体" w:eastAsia="宋体" w:hAnsi="宋体" w:cs="Times New Roman"/>
                <w:b/>
                <w:szCs w:val="24"/>
              </w:rPr>
              <w:t>2</w:t>
            </w:r>
            <w:r>
              <w:rPr>
                <w:rFonts w:ascii="宋体" w:eastAsia="宋体" w:hAnsi="宋体" w:cs="Times New Roman"/>
                <w:b/>
                <w:szCs w:val="24"/>
              </w:rPr>
              <w:br/>
            </w:r>
            <w:r>
              <w:rPr>
                <w:rFonts w:ascii="宋体" w:eastAsia="宋体" w:hAnsi="宋体" w:cs="Times New Roman" w:hint="eastAsia"/>
                <w:b/>
                <w:szCs w:val="24"/>
              </w:rPr>
              <w:t>占分比例</w:t>
            </w:r>
            <w:r>
              <w:rPr>
                <w:rFonts w:ascii="宋体" w:eastAsia="宋体" w:hAnsi="宋体" w:cs="Times New Roman"/>
                <w:b/>
                <w:szCs w:val="24"/>
              </w:rPr>
              <w:t>%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BE0C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评定方式</w:t>
            </w:r>
            <w:r>
              <w:rPr>
                <w:rFonts w:ascii="宋体" w:eastAsia="宋体" w:hAnsi="宋体" w:cs="Times New Roman"/>
                <w:b/>
                <w:szCs w:val="24"/>
              </w:rPr>
              <w:t>n</w:t>
            </w:r>
            <w:r>
              <w:rPr>
                <w:rFonts w:ascii="宋体" w:eastAsia="宋体" w:hAnsi="宋体" w:cs="Times New Roman"/>
                <w:b/>
                <w:szCs w:val="24"/>
              </w:rPr>
              <w:br/>
            </w:r>
            <w:r>
              <w:rPr>
                <w:rFonts w:ascii="宋体" w:eastAsia="宋体" w:hAnsi="宋体" w:cs="Times New Roman" w:hint="eastAsia"/>
                <w:b/>
                <w:szCs w:val="24"/>
              </w:rPr>
              <w:t>占分比例</w:t>
            </w:r>
            <w:r>
              <w:rPr>
                <w:rFonts w:ascii="宋体" w:eastAsia="宋体" w:hAnsi="宋体" w:cs="Times New Roman"/>
                <w:b/>
                <w:szCs w:val="24"/>
              </w:rPr>
              <w:t>%</w:t>
            </w:r>
          </w:p>
        </w:tc>
      </w:tr>
      <w:tr w:rsidR="00AE4FD4" w14:paraId="1EBEBDAC" w14:textId="77777777" w:rsidTr="00AE4FD4">
        <w:trPr>
          <w:trHeight w:val="397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1560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  <w:r>
              <w:rPr>
                <w:rFonts w:ascii="宋体" w:eastAsia="宋体" w:hAnsi="宋体" w:cs="Times New Roman"/>
                <w:b/>
                <w:szCs w:val="24"/>
              </w:rPr>
              <w:t>1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E5A9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3972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94F8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AE4FD4" w14:paraId="4386C316" w14:textId="77777777" w:rsidTr="00AE4FD4">
        <w:trPr>
          <w:trHeight w:val="397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1F37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  <w:r>
              <w:rPr>
                <w:rFonts w:ascii="宋体" w:eastAsia="宋体" w:hAnsi="宋体" w:cs="Times New Roman"/>
                <w:b/>
                <w:szCs w:val="24"/>
              </w:rPr>
              <w:t>2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4F82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EF7D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7044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AE4FD4" w14:paraId="25188706" w14:textId="77777777" w:rsidTr="00AE4FD4">
        <w:trPr>
          <w:trHeight w:val="397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E96D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  <w:r>
              <w:rPr>
                <w:rFonts w:ascii="宋体" w:eastAsia="宋体" w:hAnsi="宋体" w:cs="Times New Roman"/>
                <w:b/>
                <w:szCs w:val="24"/>
              </w:rPr>
              <w:t>3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CA8C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F6F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6F3F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AE4FD4" w14:paraId="0660416C" w14:textId="77777777" w:rsidTr="00AE4FD4">
        <w:trPr>
          <w:trHeight w:val="397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C16E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  <w:r>
              <w:rPr>
                <w:rFonts w:ascii="宋体" w:eastAsia="宋体" w:hAnsi="宋体" w:cs="Times New Roman"/>
                <w:b/>
                <w:szCs w:val="24"/>
              </w:rPr>
              <w:t>4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610A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B2CC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0D1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AE4FD4" w14:paraId="2331F16C" w14:textId="77777777" w:rsidTr="00AE4FD4">
        <w:trPr>
          <w:trHeight w:val="397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8A80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Cs w:val="24"/>
              </w:rPr>
              <w:t>课程目标</w:t>
            </w:r>
            <w:r w:rsidR="008F221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n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282A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C108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075B" w14:textId="77777777" w:rsidR="00AE4FD4" w:rsidRDefault="00AE4FD4">
            <w:pPr>
              <w:jc w:val="center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</w:tbl>
    <w:p w14:paraId="4E077B06" w14:textId="77777777" w:rsidR="00436F87" w:rsidRDefault="002B61EA">
      <w:pPr>
        <w:spacing w:beforeLines="50" w:before="156" w:afterLines="50" w:after="156" w:line="460" w:lineRule="exact"/>
        <w:ind w:firstLine="573"/>
        <w:rPr>
          <w:rFonts w:ascii="黑体" w:eastAsia="黑体" w:hAnsi="Times New Roman" w:cs="Times New Roman"/>
          <w:color w:val="FF0000"/>
          <w:sz w:val="24"/>
          <w:szCs w:val="24"/>
        </w:rPr>
      </w:pPr>
      <w:r>
        <w:rPr>
          <w:rFonts w:ascii="黑体" w:eastAsia="黑体" w:hAnsi="Times New Roman" w:cs="Times New Roman" w:hint="eastAsia"/>
          <w:color w:val="000000" w:themeColor="text1"/>
          <w:sz w:val="24"/>
          <w:szCs w:val="24"/>
        </w:rPr>
        <w:t>11．评分标准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16"/>
        <w:gridCol w:w="1534"/>
        <w:gridCol w:w="1534"/>
        <w:gridCol w:w="1534"/>
        <w:gridCol w:w="1534"/>
        <w:gridCol w:w="1534"/>
      </w:tblGrid>
      <w:tr w:rsidR="00436F87" w14:paraId="389DE8C6" w14:textId="77777777" w:rsidTr="008B6BBC">
        <w:trPr>
          <w:trHeight w:val="395"/>
          <w:jc w:val="center"/>
        </w:trPr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7744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413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1644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评分标准</w:t>
            </w:r>
          </w:p>
        </w:tc>
      </w:tr>
      <w:tr w:rsidR="00436F87" w14:paraId="7C3B4594" w14:textId="77777777" w:rsidTr="008B6BBC">
        <w:trPr>
          <w:trHeight w:val="331"/>
          <w:jc w:val="center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C501" w14:textId="77777777" w:rsidR="00436F87" w:rsidRDefault="00436F87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7F5E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2859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80B9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215D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9AB7" w14:textId="77777777" w:rsidR="00436F87" w:rsidRDefault="002B61EA">
            <w:pPr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0-59</w:t>
            </w:r>
          </w:p>
        </w:tc>
      </w:tr>
      <w:tr w:rsidR="00436F87" w14:paraId="51028CD5" w14:textId="77777777" w:rsidTr="008B6BBC">
        <w:trPr>
          <w:trHeight w:val="397"/>
          <w:jc w:val="center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3C93" w14:textId="77777777" w:rsidR="00436F87" w:rsidRDefault="00436F87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85FA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优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B8F7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良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99FF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中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A34E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及格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AEBF" w14:textId="77777777" w:rsidR="00436F87" w:rsidRDefault="002B61EA">
            <w:pPr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不及格</w:t>
            </w:r>
          </w:p>
        </w:tc>
      </w:tr>
      <w:tr w:rsidR="00436F87" w14:paraId="77C2A3BC" w14:textId="77777777" w:rsidTr="008B6BBC">
        <w:trPr>
          <w:trHeight w:val="397"/>
          <w:jc w:val="center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B11A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1.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×××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2E9B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F6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891E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FDE4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044C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 w:val="24"/>
                <w:szCs w:val="24"/>
              </w:rPr>
            </w:pPr>
          </w:p>
        </w:tc>
      </w:tr>
      <w:tr w:rsidR="00436F87" w14:paraId="7EF8CDD6" w14:textId="77777777" w:rsidTr="008B6BBC">
        <w:trPr>
          <w:trHeight w:val="397"/>
          <w:jc w:val="center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521F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×××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1540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159D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F36A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F902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90DA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 w:val="24"/>
                <w:szCs w:val="24"/>
              </w:rPr>
            </w:pPr>
          </w:p>
        </w:tc>
      </w:tr>
      <w:tr w:rsidR="00436F87" w14:paraId="33253865" w14:textId="77777777" w:rsidTr="008B6BBC">
        <w:trPr>
          <w:trHeight w:val="397"/>
          <w:jc w:val="center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985C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×××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C097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190C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EA68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5F57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51FE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 w:val="24"/>
                <w:szCs w:val="24"/>
              </w:rPr>
            </w:pPr>
          </w:p>
        </w:tc>
      </w:tr>
      <w:tr w:rsidR="00436F87" w14:paraId="196A7DC9" w14:textId="77777777" w:rsidTr="008B6BBC">
        <w:trPr>
          <w:trHeight w:val="397"/>
          <w:jc w:val="center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3C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……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2DD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0B33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9619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FD25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59E5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 w:val="24"/>
                <w:szCs w:val="24"/>
              </w:rPr>
            </w:pPr>
          </w:p>
        </w:tc>
      </w:tr>
      <w:tr w:rsidR="00436F87" w14:paraId="4D58E25E" w14:textId="77777777" w:rsidTr="008B6BBC">
        <w:trPr>
          <w:trHeight w:val="397"/>
          <w:jc w:val="center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4876" w14:textId="77777777" w:rsidR="00436F87" w:rsidRDefault="002B61E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n.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×××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9270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95AD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D029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538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Cs w:val="21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8465" w14:textId="77777777" w:rsidR="00436F87" w:rsidRDefault="00436F87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b/>
                <w:color w:val="C00000"/>
                <w:kern w:val="0"/>
                <w:sz w:val="24"/>
                <w:szCs w:val="24"/>
              </w:rPr>
            </w:pPr>
          </w:p>
        </w:tc>
      </w:tr>
    </w:tbl>
    <w:p w14:paraId="65F11B85" w14:textId="77777777" w:rsidR="00436F87" w:rsidRDefault="002B61EA">
      <w:pPr>
        <w:spacing w:line="460" w:lineRule="exact"/>
        <w:rPr>
          <w:rFonts w:ascii="Times New Roman" w:eastAsia="宋体" w:hAnsi="Times New Roman" w:cs="Times New Roman"/>
          <w:color w:val="FF0000"/>
          <w:sz w:val="24"/>
          <w:szCs w:val="24"/>
        </w:rPr>
      </w:pPr>
      <w:r>
        <w:rPr>
          <w:rFonts w:ascii="Times New Roman" w:eastAsia="宋体" w:hAnsi="Times New Roman" w:cs="Times New Roman"/>
          <w:color w:val="FF0000"/>
          <w:sz w:val="24"/>
          <w:szCs w:val="24"/>
        </w:rPr>
        <w:t>…………</w:t>
      </w:r>
    </w:p>
    <w:p w14:paraId="6DB9A251" w14:textId="77777777" w:rsidR="003C2F72" w:rsidRDefault="003C2F72">
      <w:pPr>
        <w:spacing w:line="460" w:lineRule="exact"/>
        <w:rPr>
          <w:rFonts w:ascii="Times New Roman" w:eastAsia="宋体" w:hAnsi="Times New Roman" w:cs="Times New Roman"/>
          <w:color w:val="FF0000"/>
          <w:sz w:val="24"/>
          <w:szCs w:val="24"/>
        </w:rPr>
      </w:pPr>
    </w:p>
    <w:p w14:paraId="0594F7F0" w14:textId="77777777" w:rsidR="00436F87" w:rsidRDefault="002B61EA">
      <w:pPr>
        <w:spacing w:line="500" w:lineRule="exact"/>
        <w:ind w:rightChars="-159" w:right="-334" w:firstLine="570"/>
        <w:rPr>
          <w:rFonts w:ascii="宋体" w:eastAsia="宋体" w:hAnsi="宋体" w:cs="Times New Roman" w:hint="eastAsia"/>
          <w:b/>
          <w:i/>
          <w:color w:val="00B0F0"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12</w:t>
      </w:r>
      <w:r w:rsidR="00AE4FD4">
        <w:rPr>
          <w:rFonts w:ascii="黑体" w:eastAsia="黑体" w:hAnsi="宋体" w:cs="Times New Roman" w:hint="eastAsia"/>
          <w:sz w:val="24"/>
          <w:szCs w:val="24"/>
        </w:rPr>
        <w:t>．实践教学</w:t>
      </w:r>
      <w:r>
        <w:rPr>
          <w:rFonts w:ascii="黑体" w:eastAsia="黑体" w:hAnsi="宋体" w:cs="Times New Roman" w:hint="eastAsia"/>
          <w:sz w:val="24"/>
          <w:szCs w:val="24"/>
        </w:rPr>
        <w:t>安排：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3EF86510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…………</w:t>
      </w:r>
    </w:p>
    <w:p w14:paraId="5A49FD77" w14:textId="77777777" w:rsidR="00436F87" w:rsidRDefault="002B61EA">
      <w:pPr>
        <w:spacing w:line="500" w:lineRule="exact"/>
        <w:ind w:left="480"/>
        <w:rPr>
          <w:rFonts w:ascii="楷体_GB2312" w:eastAsia="楷体_GB2312" w:hAnsi="宋体" w:cs="Times New Roman" w:hint="eastAsia"/>
          <w:i/>
          <w:color w:val="00B0F0"/>
          <w:sz w:val="28"/>
          <w:szCs w:val="28"/>
        </w:rPr>
      </w:pPr>
      <w:r>
        <w:rPr>
          <w:rFonts w:ascii="楷体_GB2312" w:eastAsia="楷体_GB2312" w:hAnsi="宋体" w:cs="Times New Roman" w:hint="eastAsia"/>
          <w:sz w:val="28"/>
          <w:szCs w:val="28"/>
        </w:rPr>
        <w:t>二、教学内容纲要</w:t>
      </w:r>
      <w:r>
        <w:rPr>
          <w:rFonts w:ascii="宋体" w:eastAsia="宋体" w:hAnsi="宋体" w:cs="Times New Roman" w:hint="eastAsia"/>
          <w:color w:val="0000FF"/>
          <w:szCs w:val="21"/>
        </w:rPr>
        <w:t>（楷体四号字）</w:t>
      </w:r>
    </w:p>
    <w:p w14:paraId="638D9239" w14:textId="77777777" w:rsidR="00436F87" w:rsidRDefault="002B61EA">
      <w:pPr>
        <w:spacing w:line="500" w:lineRule="exact"/>
        <w:ind w:left="480"/>
        <w:rPr>
          <w:rFonts w:ascii="宋体" w:eastAsia="宋体" w:hAnsi="宋体" w:cs="Times New Roman" w:hint="eastAsia"/>
          <w:color w:val="0000FF"/>
          <w:szCs w:val="21"/>
        </w:rPr>
      </w:pPr>
      <w:r>
        <w:rPr>
          <w:rFonts w:ascii="黑体" w:eastAsia="黑体" w:hAnsi="宋体" w:cs="Times New Roman" w:hint="eastAsia"/>
          <w:sz w:val="24"/>
          <w:szCs w:val="24"/>
        </w:rPr>
        <w:t>第×章  ××××（</w:t>
      </w:r>
      <w:r>
        <w:rPr>
          <w:rFonts w:ascii="黑体" w:eastAsia="黑体" w:hAnsi="Times New Roman" w:cs="Times New Roman" w:hint="eastAsia"/>
          <w:sz w:val="24"/>
          <w:szCs w:val="24"/>
        </w:rPr>
        <w:t>×××学时</w:t>
      </w:r>
      <w:r>
        <w:rPr>
          <w:rFonts w:ascii="黑体" w:eastAsia="黑体" w:hAnsi="宋体" w:cs="Times New Roman" w:hint="eastAsia"/>
          <w:sz w:val="24"/>
          <w:szCs w:val="24"/>
        </w:rPr>
        <w:t>）</w:t>
      </w:r>
      <w:r>
        <w:rPr>
          <w:rFonts w:ascii="黑体" w:eastAsia="黑体" w:hint="eastAsia"/>
          <w:color w:val="000000" w:themeColor="text1"/>
          <w:sz w:val="24"/>
        </w:rPr>
        <w:t>（支撑课程目标×</w:t>
      </w:r>
      <w:r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黑体" w:eastAsia="黑体" w:hint="eastAsia"/>
          <w:color w:val="000000" w:themeColor="text1"/>
          <w:sz w:val="24"/>
        </w:rPr>
        <w:t>×</w:t>
      </w:r>
      <w:r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黑体" w:eastAsia="黑体" w:hint="eastAsia"/>
          <w:color w:val="000000" w:themeColor="text1"/>
          <w:sz w:val="24"/>
        </w:rPr>
        <w:t>×）</w:t>
      </w:r>
      <w:r>
        <w:rPr>
          <w:rFonts w:ascii="宋体" w:eastAsia="宋体" w:hAnsi="宋体" w:cs="Times New Roman" w:hint="eastAsia"/>
          <w:color w:val="0000FF"/>
          <w:szCs w:val="21"/>
        </w:rPr>
        <w:t>（黑体小四号字）</w:t>
      </w:r>
    </w:p>
    <w:p w14:paraId="492F864C" w14:textId="77777777" w:rsidR="00436F87" w:rsidRDefault="002B61EA">
      <w:pPr>
        <w:spacing w:line="500" w:lineRule="exact"/>
        <w:ind w:left="540"/>
        <w:rPr>
          <w:rFonts w:ascii="黑体" w:eastAsia="黑体" w:hAnsi="宋体" w:cs="Times New Roman" w:hint="eastAsia"/>
          <w:i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1.教学目的与要求</w:t>
      </w:r>
      <w:r>
        <w:rPr>
          <w:rFonts w:ascii="宋体" w:eastAsia="宋体" w:hAnsi="宋体" w:cs="Times New Roman" w:hint="eastAsia"/>
          <w:color w:val="0000FF"/>
          <w:szCs w:val="21"/>
        </w:rPr>
        <w:t>（黑体五号字）</w:t>
      </w:r>
    </w:p>
    <w:p w14:paraId="3F3FF989" w14:textId="77777777" w:rsidR="00436F87" w:rsidRDefault="002B61EA">
      <w:pPr>
        <w:spacing w:line="5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1454D424" w14:textId="77777777" w:rsidR="00436F87" w:rsidRDefault="002B61EA">
      <w:pPr>
        <w:spacing w:line="500" w:lineRule="exact"/>
        <w:ind w:left="540"/>
        <w:rPr>
          <w:rFonts w:ascii="黑体" w:eastAsia="黑体" w:hAnsi="宋体" w:cs="Times New Roman" w:hint="eastAsia"/>
          <w:i/>
          <w:color w:val="00B0F0"/>
          <w:szCs w:val="21"/>
        </w:rPr>
      </w:pPr>
      <w:r>
        <w:rPr>
          <w:rFonts w:ascii="黑体" w:eastAsia="黑体" w:hAnsi="宋体" w:cs="Times New Roman" w:hint="eastAsia"/>
          <w:szCs w:val="21"/>
        </w:rPr>
        <w:t>2.主要内容</w:t>
      </w:r>
      <w:r>
        <w:rPr>
          <w:rFonts w:ascii="宋体" w:eastAsia="宋体" w:hAnsi="宋体" w:cs="Times New Roman" w:hint="eastAsia"/>
          <w:color w:val="0000FF"/>
          <w:szCs w:val="21"/>
        </w:rPr>
        <w:t>（黑体五号字）</w:t>
      </w:r>
    </w:p>
    <w:p w14:paraId="155B149D" w14:textId="77777777" w:rsidR="00436F87" w:rsidRDefault="002B61EA">
      <w:pPr>
        <w:spacing w:line="500" w:lineRule="exact"/>
        <w:ind w:left="480"/>
        <w:rPr>
          <w:rFonts w:ascii="宋体" w:eastAsia="宋体" w:hAnsi="宋体" w:cs="Times New Roman" w:hint="eastAsia"/>
          <w:sz w:val="18"/>
          <w:szCs w:val="18"/>
        </w:rPr>
      </w:pPr>
      <w:r>
        <w:rPr>
          <w:rFonts w:ascii="宋体" w:eastAsia="宋体" w:hAnsi="宋体" w:cs="Times New Roman" w:hint="eastAsia"/>
          <w:szCs w:val="21"/>
        </w:rPr>
        <w:t xml:space="preserve">第一节    </w:t>
      </w:r>
      <w:r>
        <w:rPr>
          <w:rFonts w:ascii="黑体" w:eastAsia="黑体" w:hAnsi="Times New Roman" w:cs="Times New Roman" w:hint="eastAsia"/>
          <w:sz w:val="18"/>
          <w:szCs w:val="18"/>
        </w:rPr>
        <w:t>××××                                                   ××学时</w:t>
      </w:r>
    </w:p>
    <w:p w14:paraId="623292F7" w14:textId="77777777" w:rsidR="00436F87" w:rsidRDefault="002B61EA">
      <w:pPr>
        <w:spacing w:line="500" w:lineRule="exact"/>
        <w:ind w:left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493CF5F5" w14:textId="77777777" w:rsidR="00436F87" w:rsidRDefault="002B61EA">
      <w:pPr>
        <w:spacing w:line="500" w:lineRule="exact"/>
        <w:ind w:left="480"/>
        <w:rPr>
          <w:rFonts w:ascii="黑体" w:eastAsia="黑体" w:hAnsi="Times New Roman" w:cs="Times New Roman"/>
          <w:sz w:val="18"/>
          <w:szCs w:val="18"/>
        </w:rPr>
      </w:pPr>
      <w:r>
        <w:rPr>
          <w:rFonts w:ascii="宋体" w:eastAsia="宋体" w:hAnsi="宋体" w:cs="Times New Roman" w:hint="eastAsia"/>
          <w:szCs w:val="21"/>
        </w:rPr>
        <w:t xml:space="preserve">第二节    </w:t>
      </w:r>
      <w:r>
        <w:rPr>
          <w:rFonts w:ascii="黑体" w:eastAsia="黑体" w:hAnsi="Times New Roman" w:cs="Times New Roman" w:hint="eastAsia"/>
          <w:sz w:val="18"/>
          <w:szCs w:val="18"/>
        </w:rPr>
        <w:t>××××                                                   ××学时</w:t>
      </w:r>
    </w:p>
    <w:p w14:paraId="42B484E1" w14:textId="77777777" w:rsidR="00436F87" w:rsidRDefault="002B61EA">
      <w:pPr>
        <w:spacing w:line="500" w:lineRule="exact"/>
        <w:ind w:left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…………</w:t>
      </w:r>
    </w:p>
    <w:p w14:paraId="225A9384" w14:textId="77777777" w:rsidR="00436F87" w:rsidRDefault="00436F87">
      <w:pPr>
        <w:spacing w:line="500" w:lineRule="exact"/>
        <w:ind w:left="480"/>
        <w:rPr>
          <w:rFonts w:ascii="Times New Roman" w:eastAsia="宋体" w:hAnsi="Times New Roman" w:cs="Times New Roman"/>
          <w:sz w:val="24"/>
          <w:szCs w:val="24"/>
        </w:rPr>
      </w:pPr>
    </w:p>
    <w:p w14:paraId="07D9F863" w14:textId="77777777" w:rsidR="002B61EA" w:rsidRDefault="002B61EA">
      <w:pPr>
        <w:spacing w:line="500" w:lineRule="exact"/>
        <w:ind w:left="480"/>
        <w:rPr>
          <w:rFonts w:ascii="Times New Roman" w:eastAsia="宋体" w:hAnsi="Times New Roman" w:cs="Times New Roman"/>
          <w:sz w:val="24"/>
          <w:szCs w:val="24"/>
        </w:rPr>
      </w:pPr>
    </w:p>
    <w:p w14:paraId="501AA1BD" w14:textId="77777777" w:rsidR="002B61EA" w:rsidRDefault="002B61EA">
      <w:pPr>
        <w:spacing w:line="500" w:lineRule="exact"/>
        <w:ind w:left="480"/>
        <w:rPr>
          <w:rFonts w:ascii="Times New Roman" w:eastAsia="宋体" w:hAnsi="Times New Roman" w:cs="Times New Roman"/>
          <w:sz w:val="24"/>
          <w:szCs w:val="24"/>
        </w:rPr>
      </w:pPr>
    </w:p>
    <w:p w14:paraId="28BBBD35" w14:textId="77777777" w:rsidR="00436F87" w:rsidRDefault="002B61EA">
      <w:pPr>
        <w:spacing w:line="480" w:lineRule="auto"/>
        <w:ind w:leftChars="229" w:left="481" w:firstLineChars="1800" w:firstLine="43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撰写人（签字）：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14:paraId="45566329" w14:textId="77777777" w:rsidR="00436F87" w:rsidRDefault="002B61EA">
      <w:pPr>
        <w:spacing w:line="480" w:lineRule="auto"/>
        <w:ind w:firstLineChars="2000" w:firstLine="48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审定人（签字）：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14:paraId="1E26EB9F" w14:textId="77777777" w:rsidR="00436F87" w:rsidRDefault="002B61EA">
      <w:pPr>
        <w:spacing w:line="480" w:lineRule="auto"/>
        <w:ind w:firstLineChars="2000" w:firstLine="4800"/>
        <w:rPr>
          <w:rFonts w:ascii="Times New Roman" w:eastAsia="宋体" w:hAnsi="Times New Roman" w:cs="Times New Roman"/>
          <w:sz w:val="24"/>
          <w:szCs w:val="24"/>
          <w:u w:val="single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单位负责人（签字）：</w:t>
      </w:r>
    </w:p>
    <w:p w14:paraId="5629F06D" w14:textId="77777777" w:rsidR="00436F87" w:rsidRDefault="002B61EA">
      <w:pPr>
        <w:spacing w:line="480" w:lineRule="auto"/>
        <w:ind w:firstLineChars="2000" w:firstLine="4800"/>
        <w:rPr>
          <w:rFonts w:ascii="Times New Roman" w:eastAsia="宋体" w:hAnsi="Times New Roman" w:cs="Times New Roman"/>
          <w:sz w:val="24"/>
          <w:szCs w:val="24"/>
          <w:u w:val="single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单位（盖章）：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14:paraId="21F9723F" w14:textId="77777777" w:rsidR="00436F87" w:rsidRDefault="002B61EA">
      <w:pPr>
        <w:spacing w:line="480" w:lineRule="auto"/>
        <w:ind w:firstLineChars="2000" w:firstLine="480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时间：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sz w:val="24"/>
          <w:szCs w:val="24"/>
        </w:rPr>
        <w:t>日</w:t>
      </w:r>
    </w:p>
    <w:sectPr w:rsidR="00436F8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10131" w14:textId="77777777" w:rsidR="00F45F06" w:rsidRDefault="00F45F06" w:rsidP="00AE4FD4">
      <w:r>
        <w:separator/>
      </w:r>
    </w:p>
  </w:endnote>
  <w:endnote w:type="continuationSeparator" w:id="0">
    <w:p w14:paraId="22D609BD" w14:textId="77777777" w:rsidR="00F45F06" w:rsidRDefault="00F45F06" w:rsidP="00AE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373BB" w14:textId="77777777" w:rsidR="00F45F06" w:rsidRDefault="00F45F06" w:rsidP="00AE4FD4">
      <w:r>
        <w:separator/>
      </w:r>
    </w:p>
  </w:footnote>
  <w:footnote w:type="continuationSeparator" w:id="0">
    <w:p w14:paraId="67006924" w14:textId="77777777" w:rsidR="00F45F06" w:rsidRDefault="00F45F06" w:rsidP="00AE4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861"/>
    <w:rsid w:val="0002315E"/>
    <w:rsid w:val="0002479C"/>
    <w:rsid w:val="00035444"/>
    <w:rsid w:val="00066E4B"/>
    <w:rsid w:val="00093265"/>
    <w:rsid w:val="00096DBD"/>
    <w:rsid w:val="000C7638"/>
    <w:rsid w:val="001133C8"/>
    <w:rsid w:val="001310B2"/>
    <w:rsid w:val="00131190"/>
    <w:rsid w:val="00197CFC"/>
    <w:rsid w:val="001D48EE"/>
    <w:rsid w:val="002A1E14"/>
    <w:rsid w:val="002B1F7C"/>
    <w:rsid w:val="002B3FDD"/>
    <w:rsid w:val="002B61EA"/>
    <w:rsid w:val="003523BE"/>
    <w:rsid w:val="003664E4"/>
    <w:rsid w:val="0037581D"/>
    <w:rsid w:val="00391DAE"/>
    <w:rsid w:val="003B495E"/>
    <w:rsid w:val="003C2F72"/>
    <w:rsid w:val="003C7400"/>
    <w:rsid w:val="003D53D1"/>
    <w:rsid w:val="003E2CAF"/>
    <w:rsid w:val="0042244D"/>
    <w:rsid w:val="00436F87"/>
    <w:rsid w:val="00474204"/>
    <w:rsid w:val="00482FC6"/>
    <w:rsid w:val="004E725E"/>
    <w:rsid w:val="00506428"/>
    <w:rsid w:val="005265C1"/>
    <w:rsid w:val="00535364"/>
    <w:rsid w:val="005419D4"/>
    <w:rsid w:val="00550C83"/>
    <w:rsid w:val="00552779"/>
    <w:rsid w:val="0056456D"/>
    <w:rsid w:val="00572FEF"/>
    <w:rsid w:val="00573F0C"/>
    <w:rsid w:val="00576E0C"/>
    <w:rsid w:val="005A2B88"/>
    <w:rsid w:val="005B7C5B"/>
    <w:rsid w:val="005E19F3"/>
    <w:rsid w:val="005F0700"/>
    <w:rsid w:val="006009F6"/>
    <w:rsid w:val="00714388"/>
    <w:rsid w:val="0071573C"/>
    <w:rsid w:val="00752420"/>
    <w:rsid w:val="008232BA"/>
    <w:rsid w:val="00824689"/>
    <w:rsid w:val="00835EDA"/>
    <w:rsid w:val="00842325"/>
    <w:rsid w:val="00846EB3"/>
    <w:rsid w:val="00850358"/>
    <w:rsid w:val="00851521"/>
    <w:rsid w:val="00851EE6"/>
    <w:rsid w:val="008A096B"/>
    <w:rsid w:val="008B1AA4"/>
    <w:rsid w:val="008B6BBC"/>
    <w:rsid w:val="008F221A"/>
    <w:rsid w:val="009038DB"/>
    <w:rsid w:val="009271A5"/>
    <w:rsid w:val="009456C1"/>
    <w:rsid w:val="00972DF2"/>
    <w:rsid w:val="00991108"/>
    <w:rsid w:val="00A31635"/>
    <w:rsid w:val="00A63861"/>
    <w:rsid w:val="00A6789E"/>
    <w:rsid w:val="00A920BB"/>
    <w:rsid w:val="00AB5DFA"/>
    <w:rsid w:val="00AE4FD4"/>
    <w:rsid w:val="00B11AF2"/>
    <w:rsid w:val="00B17780"/>
    <w:rsid w:val="00B56C2E"/>
    <w:rsid w:val="00B84CDC"/>
    <w:rsid w:val="00C02B82"/>
    <w:rsid w:val="00D11037"/>
    <w:rsid w:val="00D3179D"/>
    <w:rsid w:val="00D32E5D"/>
    <w:rsid w:val="00D331C6"/>
    <w:rsid w:val="00D433FF"/>
    <w:rsid w:val="00D54AEF"/>
    <w:rsid w:val="00D56286"/>
    <w:rsid w:val="00D70A52"/>
    <w:rsid w:val="00DF0027"/>
    <w:rsid w:val="00DF1ED3"/>
    <w:rsid w:val="00E12ADF"/>
    <w:rsid w:val="00E213F7"/>
    <w:rsid w:val="00E236F2"/>
    <w:rsid w:val="00E30478"/>
    <w:rsid w:val="00E54C4A"/>
    <w:rsid w:val="00E7578B"/>
    <w:rsid w:val="00EA32AF"/>
    <w:rsid w:val="00EC6E83"/>
    <w:rsid w:val="00ED7E1C"/>
    <w:rsid w:val="00F0629F"/>
    <w:rsid w:val="00F375A3"/>
    <w:rsid w:val="00F44BAF"/>
    <w:rsid w:val="00F45F06"/>
    <w:rsid w:val="00FD6075"/>
    <w:rsid w:val="00FE7E41"/>
    <w:rsid w:val="13103824"/>
    <w:rsid w:val="31EC5128"/>
    <w:rsid w:val="58616CF7"/>
    <w:rsid w:val="5D95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BF72F"/>
  <w15:docId w15:val="{19DB37A3-2B86-402C-8EC6-50C4AF7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line="360" w:lineRule="auto"/>
      <w:jc w:val="center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spacing w:beforeLines="100" w:before="312" w:afterLines="50" w:after="156" w:line="360" w:lineRule="auto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sz w:val="48"/>
      <w:szCs w:val="48"/>
    </w:rPr>
  </w:style>
  <w:style w:type="character" w:customStyle="1" w:styleId="20">
    <w:name w:val="标题 2 字符"/>
    <w:basedOn w:val="a0"/>
    <w:link w:val="2"/>
    <w:uiPriority w:val="9"/>
    <w:rPr>
      <w:b/>
      <w:sz w:val="28"/>
      <w:szCs w:val="2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C3525-C11B-453E-9519-4DB85787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倩玉 唐</dc:creator>
  <cp:lastModifiedBy>文件修订</cp:lastModifiedBy>
  <cp:revision>55</cp:revision>
  <cp:lastPrinted>2019-04-23T03:29:00Z</cp:lastPrinted>
  <dcterms:created xsi:type="dcterms:W3CDTF">2019-03-26T21:27:00Z</dcterms:created>
  <dcterms:modified xsi:type="dcterms:W3CDTF">2024-11-05T03:37:00Z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